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0" w:rsidRDefault="003F3D50"/>
    <w:p w:rsidR="0050759D" w:rsidRDefault="0050759D"/>
    <w:p w:rsidR="0050759D" w:rsidRPr="00AF24BE" w:rsidRDefault="0050759D" w:rsidP="0050759D">
      <w:pPr>
        <w:spacing w:before="100" w:beforeAutospacing="1" w:after="240" w:line="360" w:lineRule="auto"/>
        <w:ind w:left="150"/>
        <w:rPr>
          <w:rFonts w:ascii="Times New Roman" w:eastAsia="Times New Roman" w:hAnsi="Times New Roman" w:cs="Times New Roman"/>
          <w:lang w:eastAsia="pt-BR"/>
        </w:rPr>
      </w:pPr>
      <w:r w:rsidRPr="00AF24BE">
        <w:rPr>
          <w:rFonts w:ascii="Times New Roman" w:eastAsia="Times New Roman" w:hAnsi="Times New Roman" w:cs="Times New Roman"/>
          <w:b/>
          <w:bCs/>
          <w:lang w:eastAsia="pt-BR"/>
        </w:rPr>
        <w:t xml:space="preserve">METAS NACIONAIS </w:t>
      </w:r>
      <w:r w:rsidR="00AF24BE" w:rsidRPr="00AF24BE">
        <w:rPr>
          <w:rFonts w:ascii="Times New Roman" w:eastAsia="Times New Roman" w:hAnsi="Times New Roman" w:cs="Times New Roman"/>
          <w:b/>
          <w:bCs/>
          <w:lang w:eastAsia="pt-BR"/>
        </w:rPr>
        <w:t>DOIS MIL E ONZE</w:t>
      </w:r>
      <w:r w:rsidRPr="00AF24BE">
        <w:rPr>
          <w:rFonts w:ascii="Times New Roman" w:eastAsia="Times New Roman" w:hAnsi="Times New Roman" w:cs="Times New Roman"/>
          <w:b/>
          <w:bCs/>
          <w:lang w:eastAsia="pt-BR"/>
        </w:rPr>
        <w:br/>
      </w:r>
      <w:r w:rsidRPr="00AF24BE">
        <w:rPr>
          <w:rFonts w:ascii="Times New Roman" w:eastAsia="Times New Roman" w:hAnsi="Times New Roman" w:cs="Times New Roman"/>
          <w:lang w:eastAsia="pt-BR"/>
        </w:rPr>
        <w:t xml:space="preserve">As novas metas nacionais que deverão ser perseguidas pelo Poder Judiciário em </w:t>
      </w:r>
      <w:r w:rsidR="00AF24BE" w:rsidRPr="00AF24BE">
        <w:rPr>
          <w:rFonts w:ascii="Times New Roman" w:eastAsia="Times New Roman" w:hAnsi="Times New Roman" w:cs="Times New Roman"/>
          <w:lang w:eastAsia="pt-BR"/>
        </w:rPr>
        <w:t>dois mil e onze</w:t>
      </w:r>
      <w:r w:rsidRPr="00AF24BE">
        <w:rPr>
          <w:rFonts w:ascii="Times New Roman" w:eastAsia="Times New Roman" w:hAnsi="Times New Roman" w:cs="Times New Roman"/>
          <w:lang w:eastAsia="pt-BR"/>
        </w:rPr>
        <w:t xml:space="preserve"> foram definidas durante o 4º Encontro Nacional do Judiciário, no Rio de Janeiro, em </w:t>
      </w:r>
      <w:r w:rsidR="00AF24BE" w:rsidRPr="00AF24BE">
        <w:rPr>
          <w:rFonts w:ascii="Times New Roman" w:eastAsia="Times New Roman" w:hAnsi="Times New Roman" w:cs="Times New Roman"/>
          <w:lang w:eastAsia="pt-BR"/>
        </w:rPr>
        <w:t>sete de dezembro de dois mil e dez</w:t>
      </w:r>
      <w:r w:rsidRPr="00AF24BE">
        <w:rPr>
          <w:rFonts w:ascii="Times New Roman" w:eastAsia="Times New Roman" w:hAnsi="Times New Roman" w:cs="Times New Roman"/>
          <w:lang w:eastAsia="pt-BR"/>
        </w:rPr>
        <w:t xml:space="preserve">. As metas foram escolhidas por votação, pelos presidentes de todos os </w:t>
      </w:r>
      <w:r w:rsidR="00AF24BE" w:rsidRPr="00AF24BE">
        <w:rPr>
          <w:rFonts w:ascii="Times New Roman" w:eastAsia="Times New Roman" w:hAnsi="Times New Roman" w:cs="Times New Roman"/>
          <w:lang w:eastAsia="pt-BR"/>
        </w:rPr>
        <w:t>noventa e um</w:t>
      </w:r>
      <w:r w:rsidRPr="00AF24BE">
        <w:rPr>
          <w:rFonts w:ascii="Times New Roman" w:eastAsia="Times New Roman" w:hAnsi="Times New Roman" w:cs="Times New Roman"/>
          <w:lang w:eastAsia="pt-BR"/>
        </w:rPr>
        <w:t xml:space="preserve"> tribunais brasileiros. Foram selecionadas quatro metas para todo Judiciário e uma meta específica para cada segmento de Justiça – Trabalhista, Federal, Militar e Eleitoral, com exceção da Justiça Estadual.</w:t>
      </w:r>
    </w:p>
    <w:p w:rsidR="0050759D" w:rsidRPr="00AF24BE" w:rsidRDefault="0050759D" w:rsidP="0050759D">
      <w:pPr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lang w:eastAsia="pt-BR"/>
        </w:rPr>
      </w:pPr>
      <w:r w:rsidRPr="00AF24BE">
        <w:rPr>
          <w:rFonts w:ascii="Times New Roman" w:eastAsia="Times New Roman" w:hAnsi="Times New Roman" w:cs="Times New Roman"/>
          <w:lang w:eastAsia="pt-BR"/>
        </w:rPr>
        <w:t xml:space="preserve"> O presidente do Conselho Nacional de Justiça </w:t>
      </w:r>
      <w:r w:rsidR="00AF24BE" w:rsidRPr="00AF24BE">
        <w:rPr>
          <w:rFonts w:ascii="Times New Roman" w:eastAsia="Times New Roman" w:hAnsi="Times New Roman" w:cs="Times New Roman"/>
          <w:lang w:eastAsia="pt-BR"/>
        </w:rPr>
        <w:t>e do Supremo Tribunal Federal</w:t>
      </w:r>
      <w:r w:rsidRPr="00AF24BE">
        <w:rPr>
          <w:rFonts w:ascii="Times New Roman" w:eastAsia="Times New Roman" w:hAnsi="Times New Roman" w:cs="Times New Roman"/>
          <w:lang w:eastAsia="pt-BR"/>
        </w:rPr>
        <w:t xml:space="preserve">, ministro Cezar </w:t>
      </w:r>
      <w:proofErr w:type="spellStart"/>
      <w:r w:rsidRPr="00AF24BE">
        <w:rPr>
          <w:rFonts w:ascii="Times New Roman" w:eastAsia="Times New Roman" w:hAnsi="Times New Roman" w:cs="Times New Roman"/>
          <w:lang w:eastAsia="pt-BR"/>
        </w:rPr>
        <w:t>Peluso</w:t>
      </w:r>
      <w:proofErr w:type="spellEnd"/>
      <w:r w:rsidRPr="00AF24BE">
        <w:rPr>
          <w:rFonts w:ascii="Times New Roman" w:eastAsia="Times New Roman" w:hAnsi="Times New Roman" w:cs="Times New Roman"/>
          <w:lang w:eastAsia="pt-BR"/>
        </w:rPr>
        <w:t xml:space="preserve">, ressaltou a importância da meta de responsabilidade social, que consiste em implantar pelo menos um programa de esclarecimento ao público sobre as funções, atividades e órgãos do Poder Judiciário em escolas ou quaisquer espaços públicos. “A sociedade precisa confiar na Justiça e não podemos permitir que </w:t>
      </w:r>
      <w:proofErr w:type="gramStart"/>
      <w:r w:rsidRPr="00AF24BE">
        <w:rPr>
          <w:rFonts w:ascii="Times New Roman" w:eastAsia="Times New Roman" w:hAnsi="Times New Roman" w:cs="Times New Roman"/>
          <w:lang w:eastAsia="pt-BR"/>
        </w:rPr>
        <w:t>seja</w:t>
      </w:r>
      <w:proofErr w:type="gramEnd"/>
      <w:r w:rsidRPr="00AF24BE">
        <w:rPr>
          <w:rFonts w:ascii="Times New Roman" w:eastAsia="Times New Roman" w:hAnsi="Times New Roman" w:cs="Times New Roman"/>
          <w:lang w:eastAsia="pt-BR"/>
        </w:rPr>
        <w:t xml:space="preserve"> distorcida a imagem do Judiciário”, afirmou o ministro.</w:t>
      </w:r>
    </w:p>
    <w:p w:rsidR="0050759D" w:rsidRPr="00AF24BE" w:rsidRDefault="0050759D" w:rsidP="0050759D">
      <w:pPr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lang w:eastAsia="pt-BR"/>
        </w:rPr>
      </w:pPr>
      <w:r w:rsidRPr="00AF24BE">
        <w:rPr>
          <w:rFonts w:ascii="Times New Roman" w:eastAsia="Times New Roman" w:hAnsi="Times New Roman" w:cs="Times New Roman"/>
          <w:lang w:eastAsia="pt-BR"/>
        </w:rPr>
        <w:t> </w:t>
      </w:r>
      <w:r w:rsidRPr="00AF24BE">
        <w:rPr>
          <w:rFonts w:ascii="Times New Roman" w:eastAsia="Times New Roman" w:hAnsi="Times New Roman" w:cs="Times New Roman"/>
          <w:b/>
          <w:bCs/>
          <w:lang w:eastAsia="pt-BR"/>
        </w:rPr>
        <w:t xml:space="preserve">Metas Nacionais do Judiciário para </w:t>
      </w:r>
      <w:r w:rsidR="00AF24BE" w:rsidRPr="00AF24BE">
        <w:rPr>
          <w:rFonts w:ascii="Times New Roman" w:eastAsia="Times New Roman" w:hAnsi="Times New Roman" w:cs="Times New Roman"/>
          <w:b/>
          <w:bCs/>
          <w:lang w:eastAsia="pt-BR"/>
        </w:rPr>
        <w:t>dois mil e onze.</w:t>
      </w:r>
    </w:p>
    <w:p w:rsidR="0050759D" w:rsidRPr="00AF24BE" w:rsidRDefault="0050759D" w:rsidP="0050759D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color w:val="000000"/>
          <w:lang w:eastAsia="pt-BR"/>
        </w:rPr>
      </w:pPr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Meta </w:t>
      </w:r>
      <w:proofErr w:type="gramStart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. Criar unidade de gerenciamento de projetos nos tribunais para auxiliar a implantação da gestão estratégica.</w:t>
      </w:r>
    </w:p>
    <w:p w:rsidR="0050759D" w:rsidRPr="00AF24BE" w:rsidRDefault="0050759D" w:rsidP="0050759D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color w:val="000000"/>
          <w:lang w:eastAsia="pt-BR"/>
        </w:rPr>
      </w:pPr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Meta </w:t>
      </w:r>
      <w:proofErr w:type="gramStart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. Implantar sistema de registro audiovisual de audiências em pelo menos uma unidade judiciária de primeiro grau em cada tribunal.</w:t>
      </w:r>
    </w:p>
    <w:p w:rsidR="0050759D" w:rsidRPr="00AF24BE" w:rsidRDefault="0050759D" w:rsidP="0050759D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color w:val="000000"/>
          <w:lang w:eastAsia="pt-BR"/>
        </w:rPr>
      </w:pPr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Meta </w:t>
      </w:r>
      <w:proofErr w:type="gramStart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. Julgar quantidade igual </w:t>
      </w:r>
      <w:proofErr w:type="gramStart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 de processos de conhecimento distribuídos em </w:t>
      </w:r>
      <w:r w:rsidR="00AF24BE" w:rsidRPr="00AF24BE">
        <w:rPr>
          <w:rFonts w:ascii="Times New Roman" w:eastAsia="Times New Roman" w:hAnsi="Times New Roman" w:cs="Times New Roman"/>
          <w:color w:val="000000"/>
          <w:lang w:eastAsia="pt-BR"/>
        </w:rPr>
        <w:t>dois mil e onze</w:t>
      </w:r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 e parcela do estoque, com acompanhamento mensal.</w:t>
      </w:r>
    </w:p>
    <w:p w:rsidR="0050759D" w:rsidRPr="00AF24BE" w:rsidRDefault="0050759D" w:rsidP="0050759D">
      <w:pPr>
        <w:numPr>
          <w:ilvl w:val="0"/>
          <w:numId w:val="1"/>
        </w:numPr>
        <w:spacing w:before="100" w:beforeAutospacing="1" w:after="100" w:afterAutospacing="1" w:line="360" w:lineRule="auto"/>
        <w:ind w:left="525"/>
        <w:rPr>
          <w:rFonts w:ascii="Times New Roman" w:eastAsia="Times New Roman" w:hAnsi="Times New Roman" w:cs="Times New Roman"/>
          <w:color w:val="000000"/>
          <w:lang w:eastAsia="pt-BR"/>
        </w:rPr>
      </w:pPr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Meta </w:t>
      </w:r>
      <w:proofErr w:type="gramStart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proofErr w:type="gramEnd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 xml:space="preserve">. Implantar pelo menos um programa de esclarecimento ao público sobre as funções, atividades e órgãos do Poder Judiciário em escolas ou quaisquer espaços </w:t>
      </w:r>
      <w:bookmarkStart w:id="0" w:name="_GoBack"/>
      <w:bookmarkEnd w:id="0"/>
      <w:r w:rsidRPr="00AF24BE">
        <w:rPr>
          <w:rFonts w:ascii="Times New Roman" w:eastAsia="Times New Roman" w:hAnsi="Times New Roman" w:cs="Times New Roman"/>
          <w:color w:val="000000"/>
          <w:lang w:eastAsia="pt-BR"/>
        </w:rPr>
        <w:t>públicos.</w:t>
      </w:r>
    </w:p>
    <w:p w:rsidR="0050759D" w:rsidRPr="00AF24BE" w:rsidRDefault="0050759D" w:rsidP="0050759D">
      <w:pPr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lang w:eastAsia="pt-BR"/>
        </w:rPr>
      </w:pPr>
      <w:r w:rsidRPr="00AF24BE">
        <w:rPr>
          <w:rFonts w:ascii="Times New Roman" w:eastAsia="Times New Roman" w:hAnsi="Times New Roman" w:cs="Times New Roman"/>
          <w:lang w:eastAsia="pt-BR"/>
        </w:rPr>
        <w:t> </w:t>
      </w:r>
      <w:r w:rsidRPr="00AF24BE">
        <w:rPr>
          <w:rFonts w:ascii="Times New Roman" w:eastAsia="Times New Roman" w:hAnsi="Times New Roman" w:cs="Times New Roman"/>
          <w:b/>
          <w:bCs/>
          <w:lang w:eastAsia="pt-BR"/>
        </w:rPr>
        <w:t>Metas por Segmento de Justiça</w:t>
      </w:r>
    </w:p>
    <w:p w:rsidR="0050759D" w:rsidRPr="00AF24BE" w:rsidRDefault="0050759D" w:rsidP="0050759D">
      <w:pPr>
        <w:spacing w:before="100" w:beforeAutospacing="1" w:after="100" w:afterAutospacing="1" w:line="360" w:lineRule="auto"/>
        <w:ind w:left="150"/>
        <w:rPr>
          <w:rFonts w:ascii="Times New Roman" w:eastAsia="Times New Roman" w:hAnsi="Times New Roman" w:cs="Times New Roman"/>
          <w:lang w:eastAsia="pt-BR"/>
        </w:rPr>
      </w:pPr>
      <w:r w:rsidRPr="00AF24BE">
        <w:rPr>
          <w:rFonts w:ascii="Times New Roman" w:eastAsia="Times New Roman" w:hAnsi="Times New Roman" w:cs="Times New Roman"/>
          <w:lang w:eastAsia="pt-BR"/>
        </w:rPr>
        <w:t>Justiça Federal</w:t>
      </w:r>
    </w:p>
    <w:p w:rsidR="0050759D" w:rsidRPr="0050759D" w:rsidRDefault="0050759D" w:rsidP="0050759D">
      <w:pPr>
        <w:spacing w:before="100" w:beforeAutospacing="1" w:after="100" w:afterAutospacing="1" w:line="36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AF24BE">
        <w:rPr>
          <w:rFonts w:ascii="Times New Roman" w:eastAsia="Times New Roman" w:hAnsi="Times New Roman" w:cs="Times New Roman"/>
          <w:lang w:eastAsia="pt-BR"/>
        </w:rPr>
        <w:t xml:space="preserve">Meta </w:t>
      </w:r>
      <w:proofErr w:type="gramStart"/>
      <w:r w:rsidRPr="00AF24BE">
        <w:rPr>
          <w:rFonts w:ascii="Times New Roman" w:eastAsia="Times New Roman" w:hAnsi="Times New Roman" w:cs="Times New Roman"/>
          <w:lang w:eastAsia="pt-BR"/>
        </w:rPr>
        <w:t>9</w:t>
      </w:r>
      <w:proofErr w:type="gramEnd"/>
      <w:r w:rsidRPr="00AF24BE">
        <w:rPr>
          <w:rFonts w:ascii="Times New Roman" w:eastAsia="Times New Roman" w:hAnsi="Times New Roman" w:cs="Times New Roman"/>
          <w:lang w:eastAsia="pt-BR"/>
        </w:rPr>
        <w:t xml:space="preserve">. Implantar processo eletrônico judicial e administrativo em </w:t>
      </w:r>
      <w:r w:rsidR="00AF24BE">
        <w:rPr>
          <w:rFonts w:ascii="Times New Roman" w:eastAsia="Times New Roman" w:hAnsi="Times New Roman" w:cs="Times New Roman"/>
          <w:lang w:eastAsia="pt-BR"/>
        </w:rPr>
        <w:t xml:space="preserve">setenta por cento </w:t>
      </w:r>
      <w:r w:rsidRPr="00AF24BE">
        <w:rPr>
          <w:rFonts w:ascii="Times New Roman" w:eastAsia="Times New Roman" w:hAnsi="Times New Roman" w:cs="Times New Roman"/>
          <w:lang w:eastAsia="pt-BR"/>
        </w:rPr>
        <w:t>das unidades de primeiro e segundo grau até</w:t>
      </w:r>
      <w:r w:rsidRPr="00507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dezembro de </w:t>
      </w:r>
      <w:r w:rsidR="00AF24BE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onze</w:t>
      </w:r>
      <w:r w:rsidRPr="0050759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50759D" w:rsidRPr="0050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B6A"/>
    <w:multiLevelType w:val="multilevel"/>
    <w:tmpl w:val="17B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D"/>
    <w:rsid w:val="003F3D50"/>
    <w:rsid w:val="0050759D"/>
    <w:rsid w:val="00A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5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2012-04-29T21:21:00Z</dcterms:created>
  <dcterms:modified xsi:type="dcterms:W3CDTF">2012-04-30T19:11:00Z</dcterms:modified>
</cp:coreProperties>
</file>