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C9" w:rsidRDefault="00E46EC9"/>
    <w:p w:rsidR="00324D8C" w:rsidRPr="007B768C" w:rsidRDefault="007B7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TAQUITESTE – 6</w:t>
      </w:r>
      <w:r w:rsidR="00A454A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ppm</w:t>
      </w:r>
    </w:p>
    <w:p w:rsidR="00324D8C" w:rsidRDefault="00324D8C"/>
    <w:p w:rsidR="00324D8C" w:rsidRDefault="00A454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ESTELIONATO CRESCE E PREOCUPA AUTORIDADES</w:t>
      </w:r>
    </w:p>
    <w:p w:rsidR="00DA7323" w:rsidRDefault="00DA7323">
      <w:pPr>
        <w:rPr>
          <w:rFonts w:ascii="Times New Roman" w:hAnsi="Times New Roman" w:cs="Times New Roman"/>
          <w:sz w:val="24"/>
          <w:szCs w:val="24"/>
        </w:rPr>
      </w:pPr>
      <w:r w:rsidRPr="00DA7323">
        <w:rPr>
          <w:rFonts w:ascii="Times New Roman" w:hAnsi="Times New Roman" w:cs="Times New Roman"/>
          <w:sz w:val="24"/>
          <w:szCs w:val="24"/>
        </w:rPr>
        <w:t xml:space="preserve">REGISTROS DO CRIME AUMENTARAM 27% EM UM ANO; DESDE JANEIRO, FORAM REGISTRADOS 596 </w:t>
      </w:r>
      <w:proofErr w:type="gramStart"/>
      <w:r w:rsidRPr="00DA7323">
        <w:rPr>
          <w:rFonts w:ascii="Times New Roman" w:hAnsi="Times New Roman" w:cs="Times New Roman"/>
          <w:sz w:val="24"/>
          <w:szCs w:val="24"/>
        </w:rPr>
        <w:t>CASOS</w:t>
      </w:r>
      <w:proofErr w:type="gramEnd"/>
    </w:p>
    <w:p w:rsidR="00DA7323" w:rsidRDefault="00DA7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Diego Barreto</w:t>
      </w:r>
    </w:p>
    <w:p w:rsidR="00DA7323" w:rsidRDefault="00DA7323" w:rsidP="00DA732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“Eu caminhava pelo Centro de Niterói quando uma mulher me alertou para um cheque de R$2 mil que estava no chão.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Logo depois, um senhor nos abordou afirmando ter perdido o cheque.  Agradecido por recuperar a quantia, ele disse que iria nos recompensar.  Entregou o cheque nas nossas mãos e pediu que fôssemos ao banco retirar a quantia.  Deixamos que ele segurasse nossas bolsas.  No caminho para a agência, a mulher sumiu.  Voltei para pegar minhas coisas e o senhor também tinha desaparecido.  Percebi que tinha caído num conto do vigário.”</w:t>
      </w:r>
    </w:p>
    <w:p w:rsidR="00DA7323" w:rsidRDefault="00DA7323" w:rsidP="00DA732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Vítima de uma dupla de golpistas, a dona de casa que descreveu o crime tem vergonha de revelar sua identidade.  Moradora do Fonseca, ela perdeu uma bolsa com um celular e R$180, e engrossou as estatísticas do crime de estelionato, que, segundo dados do Instituto de Segurança Pública, teve um crescimento de 27% em Niterói no período de um ano. </w:t>
      </w:r>
    </w:p>
    <w:p w:rsidR="00D36DED" w:rsidRDefault="00D36DED" w:rsidP="00DA732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Enquanto em maio de 2010 foram registradas 105 ocorrências de estelionato, no mesmo mês deste ano houve 133 casos.  O percentual supera o da capital, onde </w:t>
      </w:r>
      <w:proofErr w:type="gramStart"/>
      <w:r>
        <w:rPr>
          <w:rFonts w:ascii="Times New Roman" w:hAnsi="Times New Roman" w:cs="Times New Roman"/>
          <w:sz w:val="24"/>
          <w:szCs w:val="24"/>
        </w:rPr>
        <w:t>esses tipo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criminal cresceu aproximadamente 20%.</w:t>
      </w:r>
    </w:p>
    <w:p w:rsidR="00D36DED" w:rsidRDefault="00D36DED" w:rsidP="00DA732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Somados os primeiros cinco meses de 2011, Niterói soma 596 ocorrências do crime, das quais 261 (quase 44%) foram registradas no Centro.</w:t>
      </w:r>
    </w:p>
    <w:p w:rsidR="00125130" w:rsidRDefault="00125130" w:rsidP="00DA732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delegado titular </w:t>
      </w:r>
      <w:proofErr w:type="gramStart"/>
      <w:r>
        <w:rPr>
          <w:rFonts w:ascii="Times New Roman" w:hAnsi="Times New Roman" w:cs="Times New Roman"/>
          <w:sz w:val="24"/>
          <w:szCs w:val="24"/>
        </w:rPr>
        <w:t>da 76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DP (Centro), Nilton Pereira dos Santos Silva, explica que, por ter grande concentração de agências bancárias e estabelecimentos comerciais, sua região é a preferida dos estelionatários de Niterói: </w:t>
      </w:r>
    </w:p>
    <w:p w:rsidR="00125130" w:rsidRDefault="00125130" w:rsidP="00DA732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Esses criminosos atuam nos lugares onde circula dinheiro.  Abordam as vítimas perto de bancos porque sabem que a pessoa está indo retirar alguma quantia, fazer depósitos ou pagar contas.  As avenidas Amaral...</w:t>
      </w:r>
      <w:bookmarkStart w:id="0" w:name="_GoBack"/>
      <w:bookmarkEnd w:id="0"/>
    </w:p>
    <w:p w:rsidR="00D36DED" w:rsidRDefault="00D36DED" w:rsidP="00DA732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36DED" w:rsidRPr="00D36DED" w:rsidRDefault="00D36DED" w:rsidP="00D36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66CC"/>
          <w:sz w:val="24"/>
          <w:szCs w:val="24"/>
          <w:lang w:eastAsia="pt-BR"/>
        </w:rPr>
      </w:pPr>
      <w:r w:rsidRPr="00D36DED">
        <w:rPr>
          <w:rFonts w:ascii="Arial" w:eastAsia="Times New Roman" w:hAnsi="Arial" w:cs="Arial"/>
          <w:color w:val="333333"/>
          <w:sz w:val="18"/>
          <w:szCs w:val="18"/>
          <w:lang w:eastAsia="pt-BR"/>
        </w:rPr>
        <w:fldChar w:fldCharType="begin"/>
      </w:r>
      <w:r w:rsidRPr="00D36DED">
        <w:rPr>
          <w:rFonts w:ascii="Arial" w:eastAsia="Times New Roman" w:hAnsi="Arial" w:cs="Arial"/>
          <w:color w:val="333333"/>
          <w:sz w:val="18"/>
          <w:szCs w:val="18"/>
          <w:lang w:eastAsia="pt-BR"/>
        </w:rPr>
        <w:instrText xml:space="preserve"> HYPERLINK "http://www.orkut.com.br/Main" \l "Profile?uid=4122592438061654740" </w:instrText>
      </w:r>
      <w:r w:rsidRPr="00D36DED">
        <w:rPr>
          <w:rFonts w:ascii="Arial" w:eastAsia="Times New Roman" w:hAnsi="Arial" w:cs="Arial"/>
          <w:color w:val="333333"/>
          <w:sz w:val="18"/>
          <w:szCs w:val="18"/>
          <w:lang w:eastAsia="pt-BR"/>
        </w:rPr>
        <w:fldChar w:fldCharType="separate"/>
      </w:r>
    </w:p>
    <w:p w:rsidR="00D36DED" w:rsidRPr="00D36DED" w:rsidRDefault="00D36DED" w:rsidP="00D36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D36DED" w:rsidRPr="00D36DED" w:rsidRDefault="00D36DED" w:rsidP="00D36D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D36DED">
        <w:rPr>
          <w:rFonts w:ascii="Arial" w:eastAsia="Times New Roman" w:hAnsi="Arial" w:cs="Arial"/>
          <w:color w:val="333333"/>
          <w:sz w:val="18"/>
          <w:szCs w:val="18"/>
          <w:lang w:eastAsia="pt-BR"/>
        </w:rPr>
        <w:fldChar w:fldCharType="end"/>
      </w:r>
    </w:p>
    <w:p w:rsidR="00D36DED" w:rsidRPr="00DA7323" w:rsidRDefault="00D36DED" w:rsidP="00D36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323" w:rsidRPr="00DA7323" w:rsidRDefault="00DA7323">
      <w:pPr>
        <w:rPr>
          <w:rFonts w:ascii="Times New Roman" w:hAnsi="Times New Roman" w:cs="Times New Roman"/>
          <w:sz w:val="24"/>
          <w:szCs w:val="24"/>
        </w:rPr>
      </w:pPr>
    </w:p>
    <w:sectPr w:rsidR="00DA7323" w:rsidRPr="00DA7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C"/>
    <w:rsid w:val="00125130"/>
    <w:rsid w:val="00324D8C"/>
    <w:rsid w:val="006917E5"/>
    <w:rsid w:val="007B4D84"/>
    <w:rsid w:val="007B768C"/>
    <w:rsid w:val="00A454AD"/>
    <w:rsid w:val="00D36DED"/>
    <w:rsid w:val="00DA7323"/>
    <w:rsid w:val="00E46EC9"/>
    <w:rsid w:val="00F53A5B"/>
    <w:rsid w:val="00F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6DED"/>
    <w:rPr>
      <w:strike w:val="0"/>
      <w:dstrike w:val="0"/>
      <w:color w:val="0066CC"/>
      <w:u w:val="none"/>
      <w:effect w:val="none"/>
    </w:rPr>
  </w:style>
  <w:style w:type="character" w:customStyle="1" w:styleId="dnb2">
    <w:name w:val="dnb2"/>
    <w:basedOn w:val="Fontepargpadro"/>
    <w:rsid w:val="00D36DED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6DED"/>
    <w:rPr>
      <w:strike w:val="0"/>
      <w:dstrike w:val="0"/>
      <w:color w:val="0066CC"/>
      <w:u w:val="none"/>
      <w:effect w:val="none"/>
    </w:rPr>
  </w:style>
  <w:style w:type="character" w:customStyle="1" w:styleId="dnb2">
    <w:name w:val="dnb2"/>
    <w:basedOn w:val="Fontepargpadro"/>
    <w:rsid w:val="00D36DED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1F1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45237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993666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9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1F1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003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4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15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5</cp:revision>
  <dcterms:created xsi:type="dcterms:W3CDTF">2011-12-29T18:18:00Z</dcterms:created>
  <dcterms:modified xsi:type="dcterms:W3CDTF">2011-12-29T19:34:00Z</dcterms:modified>
</cp:coreProperties>
</file>