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50D" w:rsidRDefault="00E9550D"/>
    <w:p w:rsidR="00A877EA" w:rsidRDefault="00A877EA" w:rsidP="00A877EA">
      <w:pPr>
        <w:jc w:val="center"/>
        <w:rPr>
          <w:b/>
        </w:rPr>
      </w:pPr>
    </w:p>
    <w:p w:rsidR="00A877EA" w:rsidRDefault="00A877EA" w:rsidP="00A877EA">
      <w:pPr>
        <w:jc w:val="center"/>
        <w:rPr>
          <w:b/>
        </w:rPr>
      </w:pPr>
      <w:bookmarkStart w:id="0" w:name="_GoBack"/>
      <w:bookmarkEnd w:id="0"/>
      <w:r>
        <w:rPr>
          <w:b/>
        </w:rPr>
        <w:t>CONCURSOS DE TAQUIGRAFIA – TAQUÍGRAFOS NOVATOS –</w:t>
      </w:r>
    </w:p>
    <w:p w:rsidR="00A877EA" w:rsidRDefault="00A877EA" w:rsidP="00A877EA">
      <w:pPr>
        <w:jc w:val="center"/>
        <w:rPr>
          <w:b/>
        </w:rPr>
      </w:pPr>
      <w:r>
        <w:rPr>
          <w:b/>
        </w:rPr>
        <w:t>EXPERIÊNCIA NA ÁREA</w:t>
      </w:r>
    </w:p>
    <w:p w:rsidR="00A877EA" w:rsidRDefault="00A877EA" w:rsidP="00A877EA">
      <w:pPr>
        <w:jc w:val="center"/>
        <w:rPr>
          <w:sz w:val="28"/>
          <w:szCs w:val="28"/>
        </w:rPr>
      </w:pPr>
    </w:p>
    <w:p w:rsidR="00A877EA" w:rsidRDefault="00A877EA" w:rsidP="00A877EA">
      <w:pPr>
        <w:jc w:val="right"/>
        <w:rPr>
          <w:sz w:val="28"/>
          <w:szCs w:val="28"/>
        </w:rPr>
      </w:pPr>
    </w:p>
    <w:p w:rsidR="00A877EA" w:rsidRDefault="00A877EA" w:rsidP="00A877EA">
      <w:pPr>
        <w:jc w:val="right"/>
        <w:rPr>
          <w:sz w:val="28"/>
          <w:szCs w:val="28"/>
        </w:rPr>
      </w:pPr>
      <w:r>
        <w:rPr>
          <w:sz w:val="28"/>
          <w:szCs w:val="28"/>
        </w:rPr>
        <w:t>Prof. Waldir Cury</w:t>
      </w:r>
    </w:p>
    <w:p w:rsidR="00A877EA" w:rsidRDefault="00A877EA" w:rsidP="00A877EA">
      <w:pPr>
        <w:jc w:val="center"/>
        <w:rPr>
          <w:sz w:val="28"/>
          <w:szCs w:val="28"/>
        </w:rPr>
      </w:pPr>
    </w:p>
    <w:p w:rsidR="00A877EA" w:rsidRDefault="00A877EA" w:rsidP="00A877EA">
      <w:pPr>
        <w:spacing w:line="360" w:lineRule="auto"/>
        <w:ind w:firstLine="567"/>
      </w:pPr>
    </w:p>
    <w:p w:rsidR="00A877EA" w:rsidRDefault="00A877EA" w:rsidP="00A877EA">
      <w:pPr>
        <w:spacing w:line="360" w:lineRule="auto"/>
        <w:ind w:firstLine="567"/>
      </w:pPr>
      <w:r>
        <w:t>Ainda a respeito da celeuma levantada</w:t>
      </w:r>
      <w:proofErr w:type="gramStart"/>
      <w:r>
        <w:t xml:space="preserve">  </w:t>
      </w:r>
      <w:proofErr w:type="gramEnd"/>
      <w:r>
        <w:t xml:space="preserve">sobre a  “experiência na área” que um candidato a concurso de taquigrafia supostamente deveria ter, cumpre esclarecer o seguinte:  em geral, um candidato ao cargo de taquígrafo de uma instituição legislativa ou judiciária não tem experiência nenhuma da função que vai exercer. </w:t>
      </w:r>
    </w:p>
    <w:p w:rsidR="00A877EA" w:rsidRDefault="00A877EA" w:rsidP="00A877EA">
      <w:pPr>
        <w:spacing w:line="360" w:lineRule="auto"/>
        <w:ind w:firstLine="567"/>
      </w:pPr>
      <w:r>
        <w:t xml:space="preserve"> Vamos definir aqui a palavra “experiência” como </w:t>
      </w:r>
      <w:r>
        <w:rPr>
          <w:i/>
        </w:rPr>
        <w:t>um conjunto de técnicas e conhecimentos específicos, adquiridos e acumulados</w:t>
      </w:r>
      <w:proofErr w:type="gramStart"/>
      <w:r>
        <w:rPr>
          <w:i/>
        </w:rPr>
        <w:t xml:space="preserve">  </w:t>
      </w:r>
      <w:proofErr w:type="gramEnd"/>
      <w:r>
        <w:rPr>
          <w:i/>
        </w:rPr>
        <w:t xml:space="preserve">através de um aprendizado sistemático e diuturno, que se aprimora com o correr do tempo. </w:t>
      </w:r>
      <w:r>
        <w:t xml:space="preserve"> É o que os ingleses chamam de “know-how”, os franceses de “savoir-faire”: o </w:t>
      </w:r>
      <w:r>
        <w:rPr>
          <w:i/>
        </w:rPr>
        <w:t>saber como fazer</w:t>
      </w:r>
      <w:r>
        <w:t>.</w:t>
      </w:r>
    </w:p>
    <w:p w:rsidR="00A877EA" w:rsidRDefault="00A877EA" w:rsidP="00A877EA">
      <w:pPr>
        <w:spacing w:line="360" w:lineRule="auto"/>
        <w:ind w:firstLine="567"/>
      </w:pPr>
      <w:r>
        <w:t>Os concursos têm uma função primordial: escolher os melhores dentre os que se candidatam a exercer a função.  Há uma prova de taquigrafia (um ditado de cinco ou dez minutos, feito numa determinada velocidade), e uma prova de português.  Uma ou outra instituição exige ainda uma prova de conhecimentos gerais, e algumas instituições incluem, no Edital, uma prova de legislação específica.</w:t>
      </w:r>
    </w:p>
    <w:p w:rsidR="00A877EA" w:rsidRDefault="00A877EA" w:rsidP="00A877EA">
      <w:pPr>
        <w:spacing w:line="360" w:lineRule="auto"/>
        <w:ind w:firstLine="567"/>
      </w:pPr>
      <w:r>
        <w:t>Os candidatos aprovados e nomeados, então, tomam posse.  Entram no departamento de taquigrafia como noviços, novatos, inexperientes: estão “verdes” ainda!  No departamento de taquigrafia, encontram taquígrafos atuantes, experientes, traquejados, amadurecidos pelos anos de atividade na função.  São esses taquígrafos experientes que irão repassar todo o cabedal de conhecimentos aos novos.  Eles é que vão fornecer, aos noviços,</w:t>
      </w:r>
      <w:proofErr w:type="gramStart"/>
      <w:r>
        <w:t xml:space="preserve">  </w:t>
      </w:r>
      <w:proofErr w:type="gramEnd"/>
      <w:r>
        <w:t>todas as informações necessárias, todas as instruções,  todos os esclarecimentos.  Os taquígrafos antigos, numa demonstração de coleguismo, num gesto generoso e abnegado, dão a sua inestimável contribuição, preparando e adestrando, da melhor maneira possível,</w:t>
      </w:r>
      <w:proofErr w:type="gramStart"/>
      <w:r>
        <w:t xml:space="preserve">  </w:t>
      </w:r>
      <w:proofErr w:type="gramEnd"/>
      <w:r>
        <w:t>o recém-empossado.</w:t>
      </w:r>
    </w:p>
    <w:p w:rsidR="00A877EA" w:rsidRDefault="00A877EA" w:rsidP="00A877EA">
      <w:pPr>
        <w:spacing w:line="360" w:lineRule="auto"/>
        <w:ind w:firstLine="567"/>
      </w:pPr>
      <w:r>
        <w:t>Em geral, durante algum tempo, o taquígrafo novato entra no Plenário acompanhado por um taquígrafo antigo. Esta é a praxe.</w:t>
      </w:r>
    </w:p>
    <w:p w:rsidR="00A877EA" w:rsidRDefault="00A877EA" w:rsidP="00A877EA">
      <w:pPr>
        <w:spacing w:line="360" w:lineRule="auto"/>
        <w:ind w:firstLine="567"/>
      </w:pPr>
      <w:r>
        <w:t xml:space="preserve">Só depois, quando o calouro já está habilitado, exercendo a atividade com domínio total, só quando ele pode caminhar com as próprias pernas, é liberado para exercer a função de modo independente.   Independente é o modo de dizer, apenas para </w:t>
      </w:r>
      <w:r>
        <w:lastRenderedPageBreak/>
        <w:t>se referir ao grau de amadurecimento adquirido pelo novato, pois os taquígrafos sempre trabalham com espírito de equipe, uns ajudando aos outros.  Daí por que chamamos a equipe de taquígrafos de uma instituição de o “Corpo Taquigráfico”.</w:t>
      </w:r>
    </w:p>
    <w:p w:rsidR="00A877EA" w:rsidRDefault="00A877EA"/>
    <w:sectPr w:rsidR="00A877E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A30" w:rsidRDefault="00F41A30" w:rsidP="00A877EA">
      <w:r>
        <w:separator/>
      </w:r>
    </w:p>
  </w:endnote>
  <w:endnote w:type="continuationSeparator" w:id="0">
    <w:p w:rsidR="00F41A30" w:rsidRDefault="00F41A30" w:rsidP="00A87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A30" w:rsidRDefault="00F41A30" w:rsidP="00A877EA">
      <w:r>
        <w:separator/>
      </w:r>
    </w:p>
  </w:footnote>
  <w:footnote w:type="continuationSeparator" w:id="0">
    <w:p w:rsidR="00F41A30" w:rsidRDefault="00F41A30" w:rsidP="00A87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5054205"/>
      <w:docPartObj>
        <w:docPartGallery w:val="Page Numbers (Top of Page)"/>
        <w:docPartUnique/>
      </w:docPartObj>
    </w:sdtPr>
    <w:sdtContent>
      <w:p w:rsidR="00A877EA" w:rsidRDefault="00A877EA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877EA" w:rsidRDefault="00A877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7EA"/>
    <w:rsid w:val="00A877EA"/>
    <w:rsid w:val="00E9550D"/>
    <w:rsid w:val="00F41A30"/>
    <w:rsid w:val="00F9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77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877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877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77E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77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877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877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77E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walcury</dc:creator>
  <cp:lastModifiedBy>walcury</cp:lastModifiedBy>
  <cp:revision>1</cp:revision>
  <dcterms:created xsi:type="dcterms:W3CDTF">2017-07-09T18:47:00Z</dcterms:created>
  <dcterms:modified xsi:type="dcterms:W3CDTF">2017-07-09T18:49:00Z</dcterms:modified>
</cp:coreProperties>
</file>