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79" w:rsidRDefault="002E0479"/>
    <w:p w:rsidR="00E47032" w:rsidRPr="00E47032" w:rsidRDefault="00E47032" w:rsidP="00E47032">
      <w:pPr>
        <w:spacing w:after="0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O SR. JUNIOR DA LUCINHA – Senhor Presidente, Senhores Vereadores e funcionários da Câmara Municipal, </w:t>
      </w:r>
      <w:proofErr w:type="gramStart"/>
      <w:r w:rsidRPr="00E47032">
        <w:rPr>
          <w:rFonts w:eastAsia="Times New Roman" w:cs="Times New Roman"/>
          <w:color w:val="000000"/>
          <w:szCs w:val="24"/>
          <w:lang w:eastAsia="pt-BR"/>
        </w:rPr>
        <w:t>subo</w:t>
      </w:r>
      <w:proofErr w:type="gramEnd"/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 à Tribuna desta casa para falar de um projeto de lei de minha autoria, que dispõe sobre a implantação do Programa de Atendimento a pacientes renais crônicos na Zona Oeste do Município do Rio de Janeiro e dá outras providências. O programa terá como objetivos: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1. Suprir a carência no atendimento aos pacientes renais crônicos na Zona Oeste do Município;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2. Oferecer facilidades na marcação de consultas e na obtenção dos medicamentos necessários ao tratamento e na realização de sessões de hemodiálise;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3. Dar acesso a informações qualificadas relativas ao tratamento de pacientes e seus parentes.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Esse projeto de lei é muito importante, porque, como morador da Zona Oeste, morador de Campo Grande, a gente vê o descaso que há com todas as pessoas que necessitam fazer a sua hemodiálise e moram na Zona Oeste. O que temos são os moradores tendo que se deslocar de Campo Grande e Santa Cruz para Vaz Lobo ou para o Centro da Cidade, para ficarem duas a três horas sofrendo com enjoos...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O SR. DR. EDUARDO MOURA — Vereador, o senhor me concede um aparte?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O SR. JUNIOR DA LUCINHA — Vou ceder um aparte ao Vereador Dr. Eduardo Moura.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O SR. DR. EDUARDO MOURA — Senhor Vereador, Senhora Presidente, quero ressaltar a importância desse projeto, que dispõe sobre a implantação de programa de atendimento a pacientes renais crônicos na Zona Oeste do Município do Rio de Janeiro e dá outras providências. Em função do saber que tenho, logicamente por dever de ofício, dos problemas que as pessoas que têm </w:t>
      </w:r>
      <w:proofErr w:type="spellStart"/>
      <w:r w:rsidRPr="00E47032">
        <w:rPr>
          <w:rFonts w:eastAsia="Times New Roman" w:cs="Times New Roman"/>
          <w:color w:val="000000"/>
          <w:szCs w:val="24"/>
          <w:lang w:eastAsia="pt-BR"/>
        </w:rPr>
        <w:t>nefropatia</w:t>
      </w:r>
      <w:proofErr w:type="spellEnd"/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 sofrem, quando precisam desse procedimento, que é a hemodiálise.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>Quero parabenizar Vossa Excelência e dizer o quanto isso irá beneficiar a população da Zona Oeste, especialmente de Campo Grande, que tinha, até então —</w:t>
      </w:r>
      <w:r w:rsidR="00152AAA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espero eu que isso </w:t>
      </w:r>
      <w:r w:rsidRPr="00E47032">
        <w:rPr>
          <w:rFonts w:eastAsia="Times New Roman" w:cs="Times New Roman"/>
          <w:color w:val="000000"/>
          <w:szCs w:val="24"/>
          <w:lang w:eastAsia="pt-BR"/>
        </w:rPr>
        <w:lastRenderedPageBreak/>
        <w:t xml:space="preserve">deixe de ocorrer —, uma distância enorme a percorrer, e só quem já assistiu a esse procedimento sabe o quanto essas pessoas sofrem.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Parabéns, Vereador!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O SR. JUNIOR DA LUCINHA — Obrigado, nobre Vereador Eduardo Moura, pelo aparte! E é justamente por essa dificuldade de locomoção que esse projeto de lei visa a ampliar esse programa. </w:t>
      </w:r>
    </w:p>
    <w:p w:rsidR="00E47032" w:rsidRPr="00E47032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Hoje, na Zona Oeste do Rio de Janeiro, o número de pacientes que precisam fazer hemodiálise é enorme. Eles sofrem de cãibras, enjoos, mal-estar, tonturas e têm que se deslocar. Só quem tem um familiar ou precisa fazer uma hemodiálise sabe qual é o sofrimento de, muitas vezes, pegar três conduções de Santa Cruz, para chegar ao Centro ou Zona Sul para fazer a hemodiálise. </w:t>
      </w:r>
    </w:p>
    <w:p w:rsidR="00FC49AD" w:rsidRDefault="00E47032" w:rsidP="00E47032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Cs w:val="24"/>
          <w:lang w:eastAsia="pt-BR"/>
        </w:rPr>
      </w:pPr>
      <w:r w:rsidRPr="00E47032">
        <w:rPr>
          <w:rFonts w:eastAsia="Times New Roman" w:cs="Times New Roman"/>
          <w:color w:val="000000"/>
          <w:szCs w:val="24"/>
          <w:lang w:eastAsia="pt-BR"/>
        </w:rPr>
        <w:t xml:space="preserve">Estive, com a Deputada Lucinha, junto ao Secretário de Saúde do Município, Daniel </w:t>
      </w:r>
      <w:proofErr w:type="spellStart"/>
      <w:r w:rsidRPr="00E47032">
        <w:rPr>
          <w:rFonts w:eastAsia="Times New Roman" w:cs="Times New Roman"/>
          <w:color w:val="000000"/>
          <w:szCs w:val="24"/>
          <w:lang w:eastAsia="pt-BR"/>
        </w:rPr>
        <w:t>Soranz</w:t>
      </w:r>
      <w:proofErr w:type="spellEnd"/>
      <w:r w:rsidRPr="00E47032">
        <w:rPr>
          <w:rFonts w:eastAsia="Times New Roman" w:cs="Times New Roman"/>
          <w:color w:val="000000"/>
          <w:szCs w:val="24"/>
          <w:lang w:eastAsia="pt-BR"/>
        </w:rPr>
        <w:t>, para tratar do tema. Temos que ampliar o atendimento</w:t>
      </w:r>
      <w:r w:rsidR="00FC49AD">
        <w:rPr>
          <w:rFonts w:eastAsia="Times New Roman" w:cs="Times New Roman"/>
          <w:color w:val="000000"/>
          <w:szCs w:val="24"/>
          <w:lang w:eastAsia="pt-BR"/>
        </w:rPr>
        <w:t>...</w:t>
      </w:r>
      <w:bookmarkStart w:id="0" w:name="_GoBack"/>
      <w:bookmarkEnd w:id="0"/>
    </w:p>
    <w:sectPr w:rsidR="00FC49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0F" w:rsidRDefault="00B1170F" w:rsidP="00E47032">
      <w:pPr>
        <w:spacing w:after="0" w:line="240" w:lineRule="auto"/>
      </w:pPr>
      <w:r>
        <w:separator/>
      </w:r>
    </w:p>
  </w:endnote>
  <w:endnote w:type="continuationSeparator" w:id="0">
    <w:p w:rsidR="00B1170F" w:rsidRDefault="00B1170F" w:rsidP="00E4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0F" w:rsidRDefault="00B1170F" w:rsidP="00E47032">
      <w:pPr>
        <w:spacing w:after="0" w:line="240" w:lineRule="auto"/>
      </w:pPr>
      <w:r>
        <w:separator/>
      </w:r>
    </w:p>
  </w:footnote>
  <w:footnote w:type="continuationSeparator" w:id="0">
    <w:p w:rsidR="00B1170F" w:rsidRDefault="00B1170F" w:rsidP="00E4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8045"/>
      <w:docPartObj>
        <w:docPartGallery w:val="Page Numbers (Top of Page)"/>
        <w:docPartUnique/>
      </w:docPartObj>
    </w:sdtPr>
    <w:sdtEndPr/>
    <w:sdtContent>
      <w:p w:rsidR="00E47032" w:rsidRDefault="00E4703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AD">
          <w:rPr>
            <w:noProof/>
          </w:rPr>
          <w:t>2</w:t>
        </w:r>
        <w:r>
          <w:fldChar w:fldCharType="end"/>
        </w:r>
      </w:p>
    </w:sdtContent>
  </w:sdt>
  <w:p w:rsidR="00E47032" w:rsidRDefault="00E470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32"/>
    <w:rsid w:val="00036BC2"/>
    <w:rsid w:val="00152AAA"/>
    <w:rsid w:val="00276D38"/>
    <w:rsid w:val="002E0479"/>
    <w:rsid w:val="006921D6"/>
    <w:rsid w:val="00B1170F"/>
    <w:rsid w:val="00BD6F19"/>
    <w:rsid w:val="00E47032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470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03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4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0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9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D6F1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F1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6F1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6F1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6F1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har"/>
    <w:qFormat/>
    <w:rsid w:val="00BD6F1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6F1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s-ES_tradn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6F1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s-ES_tradn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6F1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F1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F1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6F19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6F19"/>
    <w:rPr>
      <w:rFonts w:eastAsiaTheme="minorEastAsia"/>
      <w:b/>
      <w:bCs/>
      <w:sz w:val="28"/>
      <w:szCs w:val="28"/>
      <w:lang w:val="es-ES_tradnl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6F19"/>
    <w:rPr>
      <w:rFonts w:eastAsiaTheme="minorEastAsia"/>
      <w:b/>
      <w:bCs/>
      <w:i/>
      <w:iCs/>
      <w:sz w:val="26"/>
      <w:szCs w:val="26"/>
      <w:lang w:val="es-ES_tradnl"/>
    </w:rPr>
  </w:style>
  <w:style w:type="character" w:customStyle="1" w:styleId="Ttulo6Char">
    <w:name w:val="Título 6 Char"/>
    <w:basedOn w:val="Fontepargpadro"/>
    <w:link w:val="Ttulo6"/>
    <w:rsid w:val="00BD6F19"/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6F19"/>
    <w:rPr>
      <w:rFonts w:eastAsiaTheme="minorEastAsia"/>
      <w:sz w:val="24"/>
      <w:szCs w:val="24"/>
      <w:lang w:val="es-ES_tradn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6F19"/>
    <w:rPr>
      <w:rFonts w:eastAsiaTheme="minorEastAsia"/>
      <w:i/>
      <w:iCs/>
      <w:sz w:val="24"/>
      <w:szCs w:val="24"/>
      <w:lang w:val="es-ES_tradnl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6F19"/>
    <w:rPr>
      <w:rFonts w:asciiTheme="majorHAnsi" w:eastAsiaTheme="majorEastAsia" w:hAnsiTheme="majorHAnsi" w:cstheme="majorBidi"/>
      <w:lang w:val="es-ES_tradnl"/>
    </w:rPr>
  </w:style>
  <w:style w:type="character" w:styleId="Forte">
    <w:name w:val="Strong"/>
    <w:basedOn w:val="Fontepargpadro"/>
    <w:uiPriority w:val="22"/>
    <w:qFormat/>
    <w:rsid w:val="00BD6F19"/>
    <w:rPr>
      <w:b/>
      <w:bCs/>
    </w:rPr>
  </w:style>
  <w:style w:type="paragraph" w:styleId="PargrafodaLista">
    <w:name w:val="List Paragraph"/>
    <w:basedOn w:val="Normal"/>
    <w:uiPriority w:val="34"/>
    <w:qFormat/>
    <w:rsid w:val="00BD6F1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47032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03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4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0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3</cp:revision>
  <dcterms:created xsi:type="dcterms:W3CDTF">2015-06-03T11:07:00Z</dcterms:created>
  <dcterms:modified xsi:type="dcterms:W3CDTF">2015-09-02T17:17:00Z</dcterms:modified>
</cp:coreProperties>
</file>