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815" w:rsidRDefault="00CA5815">
      <w:pPr>
        <w:rPr>
          <w:rFonts w:ascii="Arial" w:hAnsi="Arial" w:cs="Arial"/>
          <w:b/>
          <w:bCs/>
        </w:rPr>
      </w:pPr>
    </w:p>
    <w:p w:rsidR="00CA5815" w:rsidRPr="00CA5815" w:rsidRDefault="00CA5815" w:rsidP="00CA5815">
      <w:pPr>
        <w:spacing w:line="48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0A23" w:rsidRPr="00CA5815" w:rsidRDefault="00CA5815" w:rsidP="00CA5815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CA5815">
        <w:rPr>
          <w:rFonts w:ascii="Times New Roman" w:hAnsi="Times New Roman" w:cs="Times New Roman"/>
          <w:b/>
          <w:bCs/>
          <w:sz w:val="24"/>
          <w:szCs w:val="24"/>
        </w:rPr>
        <w:t>A SRA. JANETE CAPIBERIBE</w:t>
      </w:r>
      <w:proofErr w:type="gramStart"/>
      <w:r w:rsidR="004A076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proofErr w:type="gramEnd"/>
      <w:r w:rsidR="004A0762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CA5815">
        <w:rPr>
          <w:rFonts w:ascii="Times New Roman" w:hAnsi="Times New Roman" w:cs="Times New Roman"/>
          <w:sz w:val="24"/>
          <w:szCs w:val="24"/>
        </w:rPr>
        <w:t xml:space="preserve"> Pela ordem. Sem revisão da oradora.) - Sr. Presidente, Sras. e Srs. Parlamentares, o gabinete de cada uma das Sras. Deputadas e de cada um dos Srs. Deputados, Senadoras e Senadores, está recebendo a ficha de adesão à Frente Parlamentar Mista pelo Desenvolvimento da Navegação Fluvial na Amazônia, com segurança.</w:t>
      </w:r>
      <w:r w:rsidRPr="00CA5815">
        <w:rPr>
          <w:rFonts w:ascii="Times New Roman" w:hAnsi="Times New Roman" w:cs="Times New Roman"/>
          <w:sz w:val="24"/>
          <w:szCs w:val="24"/>
        </w:rPr>
        <w:br/>
        <w:t xml:space="preserve">As rodovias são escassas, mas a Região Amazônica tem </w:t>
      </w:r>
      <w:r w:rsidR="004A0762">
        <w:rPr>
          <w:rFonts w:ascii="Times New Roman" w:hAnsi="Times New Roman" w:cs="Times New Roman"/>
          <w:sz w:val="24"/>
          <w:szCs w:val="24"/>
        </w:rPr>
        <w:t>dezoito</w:t>
      </w:r>
      <w:r w:rsidRPr="00CA5815">
        <w:rPr>
          <w:rFonts w:ascii="Times New Roman" w:hAnsi="Times New Roman" w:cs="Times New Roman"/>
          <w:sz w:val="24"/>
          <w:szCs w:val="24"/>
        </w:rPr>
        <w:t xml:space="preserve"> mil quilômetros de hidrovias. Isso é a metade do potencial hidroviário marítimo e fluvial do Brasil, mas apenas um terço é explorado. Por lá são transportadas </w:t>
      </w:r>
      <w:r w:rsidR="004A0762">
        <w:rPr>
          <w:rFonts w:ascii="Times New Roman" w:hAnsi="Times New Roman" w:cs="Times New Roman"/>
          <w:sz w:val="24"/>
          <w:szCs w:val="24"/>
        </w:rPr>
        <w:t xml:space="preserve">quarenta e sete </w:t>
      </w:r>
      <w:r w:rsidRPr="00CA5815">
        <w:rPr>
          <w:rFonts w:ascii="Times New Roman" w:hAnsi="Times New Roman" w:cs="Times New Roman"/>
          <w:sz w:val="24"/>
          <w:szCs w:val="24"/>
        </w:rPr>
        <w:t xml:space="preserve"> milhões de toneladas de cargas e milhares de passageiros todos os dias.</w:t>
      </w:r>
      <w:r w:rsidRPr="00CA5815">
        <w:rPr>
          <w:rFonts w:ascii="Times New Roman" w:hAnsi="Times New Roman" w:cs="Times New Roman"/>
          <w:sz w:val="24"/>
          <w:szCs w:val="24"/>
        </w:rPr>
        <w:br/>
        <w:t>Rios e igarapés servem para o transporte cotidiano de ribeirinhos para ir ao mercado, à escola, à festa, sem aparecerem nas estatísticas de grande escala. Costumo dizer que os barcos, de diversos tamanhos na Amazônia, são como as bicicletas, as motocicletas</w:t>
      </w:r>
      <w:r w:rsidR="00122D07">
        <w:rPr>
          <w:rFonts w:ascii="Times New Roman" w:hAnsi="Times New Roman" w:cs="Times New Roman"/>
          <w:sz w:val="24"/>
          <w:szCs w:val="24"/>
        </w:rPr>
        <w:t>...</w:t>
      </w:r>
      <w:bookmarkStart w:id="0" w:name="_GoBack"/>
      <w:bookmarkEnd w:id="0"/>
    </w:p>
    <w:sectPr w:rsidR="00310A23" w:rsidRPr="00CA581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815"/>
    <w:rsid w:val="00122D07"/>
    <w:rsid w:val="00310A23"/>
    <w:rsid w:val="004A0762"/>
    <w:rsid w:val="00CA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770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cury</dc:creator>
  <cp:lastModifiedBy>cury</cp:lastModifiedBy>
  <cp:revision>3</cp:revision>
  <dcterms:created xsi:type="dcterms:W3CDTF">2012-01-03T10:28:00Z</dcterms:created>
  <dcterms:modified xsi:type="dcterms:W3CDTF">2012-01-09T12:32:00Z</dcterms:modified>
</cp:coreProperties>
</file>