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8A" w:rsidRDefault="0023358A"/>
    <w:p w:rsidR="00EA5D8D" w:rsidRDefault="00EA5D8D"/>
    <w:p w:rsidR="00EA5D8D" w:rsidRPr="00EA5D8D" w:rsidRDefault="00EA5D8D" w:rsidP="00EA5D8D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D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SR. AMAURI TEIXEIRA 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>(PT-B</w:t>
      </w:r>
      <w:r w:rsidR="0055498F">
        <w:rPr>
          <w:rFonts w:ascii="Times New Roman" w:eastAsia="Times New Roman" w:hAnsi="Times New Roman" w:cs="Times New Roman"/>
          <w:sz w:val="24"/>
          <w:szCs w:val="24"/>
          <w:lang w:eastAsia="pt-BR"/>
        </w:rPr>
        <w:t>ahia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EA5D8D" w:rsidRPr="00EA5D8D" w:rsidTr="00EA5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D8D" w:rsidRPr="00EA5D8D" w:rsidRDefault="00EA5D8D" w:rsidP="00B13D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D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PRONUNCIAMENTO ENCAMINHADO PELO ORADOR</w:t>
            </w:r>
          </w:p>
        </w:tc>
      </w:tr>
    </w:tbl>
    <w:p w:rsidR="00EA5D8D" w:rsidRPr="00EA5D8D" w:rsidRDefault="00EA5D8D" w:rsidP="00EA5D8D">
      <w:pPr>
        <w:spacing w:line="480" w:lineRule="auto"/>
        <w:rPr>
          <w:rFonts w:ascii="Times New Roman" w:hAnsi="Times New Roman" w:cs="Times New Roman"/>
        </w:rPr>
      </w:pP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Sras. e Srs. Deputados, o Programa Nacional de Banda Larga vem sendo tratado como uma prioridade pelo Governo Federal e tem apresentado inúmeros resultados positivos nos últimos meses. Tendo como objetivo levar a Internet veloz a pelo menos </w:t>
      </w:r>
      <w:r w:rsidR="0055498F">
        <w:rPr>
          <w:rFonts w:ascii="Times New Roman" w:eastAsia="Times New Roman" w:hAnsi="Times New Roman" w:cs="Times New Roman"/>
          <w:sz w:val="24"/>
          <w:szCs w:val="24"/>
          <w:lang w:eastAsia="pt-BR"/>
        </w:rPr>
        <w:t>quarenta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domicílios em </w:t>
      </w:r>
      <w:r w:rsidR="0055498F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quinze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(contra os atuais </w:t>
      </w:r>
      <w:r w:rsidR="0055498F">
        <w:rPr>
          <w:rFonts w:ascii="Times New Roman" w:eastAsia="Times New Roman" w:hAnsi="Times New Roman" w:cs="Times New Roman"/>
          <w:sz w:val="24"/>
          <w:szCs w:val="24"/>
          <w:lang w:eastAsia="pt-BR"/>
        </w:rPr>
        <w:t>dezessete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milhões), o PNBL também pretende reduzir substancialmente o preço do serviço oferecido hoje à população.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Sobre esse tema, quero relatar alguns tópicos divulgados pelo Ministro das Comunicações, Paulo Bernardo, a respeito das ações do Governo Federal para a massificação da banda larga no País.</w:t>
      </w:r>
      <w:r w:rsidRPr="00EA5D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Pela primeira vez no Brasil, pacotes de Internet em banda larga têm preços máximos fixados, possibilitando a oferta de um produto popular. Quatro concessionárias de telefonia fixa (Oi, Telefônica</w:t>
      </w:r>
      <w:r w:rsidR="00B13D2E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bookmarkStart w:id="0" w:name="_GoBack"/>
      <w:bookmarkEnd w:id="0"/>
    </w:p>
    <w:sectPr w:rsidR="00EA5D8D" w:rsidRPr="00EA5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D"/>
    <w:rsid w:val="0023358A"/>
    <w:rsid w:val="0055498F"/>
    <w:rsid w:val="00B13D2E"/>
    <w:rsid w:val="00E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2012-01-03T11:54:00Z</dcterms:created>
  <dcterms:modified xsi:type="dcterms:W3CDTF">2012-01-10T16:56:00Z</dcterms:modified>
</cp:coreProperties>
</file>